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D5B8" w14:textId="36BC5E97" w:rsidR="00C547E7" w:rsidRDefault="00FB50A5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AE839B" wp14:editId="563B454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2409825"/>
            <wp:effectExtent l="0" t="0" r="9525" b="952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sz w:val="44"/>
          <w:szCs w:val="44"/>
        </w:rPr>
        <w:t>Lodge 106 Scholarship</w:t>
      </w:r>
    </w:p>
    <w:p w14:paraId="7385A962" w14:textId="69C00F55" w:rsidR="00FB7154" w:rsidRDefault="00FB7154">
      <w:pPr>
        <w:rPr>
          <w:sz w:val="44"/>
          <w:szCs w:val="44"/>
        </w:rPr>
      </w:pPr>
    </w:p>
    <w:p w14:paraId="08191E1A" w14:textId="764A8DB8" w:rsidR="00FB7154" w:rsidRDefault="00FB7154">
      <w:r>
        <w:rPr>
          <w:b/>
          <w:bCs/>
        </w:rPr>
        <w:t xml:space="preserve">Description:  </w:t>
      </w:r>
      <w:r>
        <w:t>To promote and encourage the endeavors of any person who is interested in pursuing a career in Law Enforcement.</w:t>
      </w:r>
    </w:p>
    <w:p w14:paraId="6AAE3E9A" w14:textId="77777777" w:rsidR="00D46912" w:rsidRPr="00FB7154" w:rsidRDefault="00D46912"/>
    <w:p w14:paraId="63DB839A" w14:textId="7ED579AA" w:rsidR="00FB50A5" w:rsidRDefault="00FB50A5">
      <w:r>
        <w:rPr>
          <w:b/>
          <w:bCs/>
        </w:rPr>
        <w:t xml:space="preserve">Qualifying Criteria:  </w:t>
      </w:r>
      <w:r>
        <w:t xml:space="preserve">A scholarship awarded to a graduating Senior of a St. Joseph County High School or graduate of a St. Joseph County High School that has been accepted into a Police or Corrections Academy.  </w:t>
      </w:r>
      <w:r w:rsidR="00D46912">
        <w:t>Scholarship winners</w:t>
      </w:r>
      <w:r>
        <w:t xml:space="preserve"> must show proof of acceptance into a college or university with an accredited Law Enforcement Program or an accredited Police or Corrections Academy.</w:t>
      </w:r>
      <w:r w:rsidR="00194CF8">
        <w:t xml:space="preserve">  Failure to provide proof of acceptance will cause the award to be forfeited and no money will be distributed.</w:t>
      </w:r>
    </w:p>
    <w:p w14:paraId="78A3CD87" w14:textId="77777777" w:rsidR="00D46912" w:rsidRDefault="00D46912"/>
    <w:p w14:paraId="112BF4D2" w14:textId="0B8F524F" w:rsidR="00FB7154" w:rsidRDefault="00FB7154">
      <w:r>
        <w:rPr>
          <w:b/>
          <w:bCs/>
        </w:rPr>
        <w:t xml:space="preserve">Application Process:  </w:t>
      </w:r>
      <w:r>
        <w:t>Applicants will complete the application</w:t>
      </w:r>
      <w:r w:rsidR="008A2816">
        <w:t>/essay</w:t>
      </w:r>
      <w:r>
        <w:t xml:space="preserve"> and submit </w:t>
      </w:r>
      <w:r w:rsidR="008A2816">
        <w:t xml:space="preserve">it </w:t>
      </w:r>
      <w:r>
        <w:t>to the school representative.  A Fraternal Order of Police Lodge 106 committee will review all applications and determine the winner of the scholarship.</w:t>
      </w:r>
    </w:p>
    <w:p w14:paraId="2EB4CF77" w14:textId="6987C8BE" w:rsidR="00FB7154" w:rsidRDefault="00FB7154"/>
    <w:p w14:paraId="192D09ED" w14:textId="29639372" w:rsidR="00FB7154" w:rsidRDefault="00FB7154">
      <w:pPr>
        <w:rPr>
          <w:vertAlign w:val="superscript"/>
        </w:rPr>
      </w:pPr>
      <w:r>
        <w:rPr>
          <w:b/>
          <w:bCs/>
        </w:rPr>
        <w:t xml:space="preserve">Deadline:  </w:t>
      </w:r>
      <w:r w:rsidR="00185BDC" w:rsidRPr="00185BDC">
        <w:rPr>
          <w:highlight w:val="yellow"/>
        </w:rPr>
        <w:t xml:space="preserve">March </w:t>
      </w:r>
      <w:r w:rsidR="00F62ABD">
        <w:rPr>
          <w:highlight w:val="yellow"/>
        </w:rPr>
        <w:t>22nd</w:t>
      </w:r>
    </w:p>
    <w:p w14:paraId="7EB1A8B3" w14:textId="00A1D6F7" w:rsidR="00D46912" w:rsidRDefault="00D46912">
      <w:pPr>
        <w:rPr>
          <w:vertAlign w:val="superscript"/>
        </w:rPr>
      </w:pPr>
    </w:p>
    <w:p w14:paraId="5BC05FA0" w14:textId="1E994ED1" w:rsidR="00D46912" w:rsidRPr="00D46912" w:rsidRDefault="00D46912">
      <w:pPr>
        <w:rPr>
          <w:b/>
          <w:bCs/>
        </w:rPr>
      </w:pPr>
      <w:r>
        <w:rPr>
          <w:b/>
          <w:bCs/>
        </w:rPr>
        <w:t xml:space="preserve">  </w:t>
      </w:r>
    </w:p>
    <w:p w14:paraId="7BCA2842" w14:textId="15777506" w:rsidR="00FB7154" w:rsidRDefault="00FB7154"/>
    <w:p w14:paraId="22D12333" w14:textId="77777777" w:rsidR="00FB7154" w:rsidRPr="00FB7154" w:rsidRDefault="00FB7154"/>
    <w:sectPr w:rsidR="00FB7154" w:rsidRPr="00FB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5"/>
    <w:rsid w:val="000777F0"/>
    <w:rsid w:val="00185BDC"/>
    <w:rsid w:val="00194CF8"/>
    <w:rsid w:val="00514A87"/>
    <w:rsid w:val="008A2816"/>
    <w:rsid w:val="008A385F"/>
    <w:rsid w:val="009418CF"/>
    <w:rsid w:val="00C547E7"/>
    <w:rsid w:val="00D46912"/>
    <w:rsid w:val="00F62ABD"/>
    <w:rsid w:val="00FB50A5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42F4"/>
  <w15:chartTrackingRefBased/>
  <w15:docId w15:val="{AEC51939-306E-4050-973C-B1FFB47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Stears</dc:creator>
  <cp:keywords/>
  <dc:description/>
  <cp:lastModifiedBy>Brian Stears</cp:lastModifiedBy>
  <cp:revision>8</cp:revision>
  <cp:lastPrinted>2022-10-05T12:28:00Z</cp:lastPrinted>
  <dcterms:created xsi:type="dcterms:W3CDTF">2022-09-27T18:48:00Z</dcterms:created>
  <dcterms:modified xsi:type="dcterms:W3CDTF">2024-01-12T19:25:00Z</dcterms:modified>
</cp:coreProperties>
</file>